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A6" w:rsidRDefault="009027E2">
      <w:pPr>
        <w:rPr>
          <w:rFonts w:ascii="Georgia" w:hAnsi="Georgia"/>
          <w:color w:val="1F1F1F"/>
        </w:rPr>
      </w:pPr>
      <w:r w:rsidRPr="00665E03">
        <w:rPr>
          <w:rFonts w:ascii="Georgia" w:hAnsi="Georgia"/>
          <w:b/>
          <w:color w:val="1F1F1F"/>
        </w:rPr>
        <w:t xml:space="preserve">4 </w:t>
      </w:r>
      <w:r w:rsidRPr="00EC064B">
        <w:rPr>
          <w:rFonts w:ascii="Georgia" w:hAnsi="Georgia"/>
          <w:b/>
          <w:color w:val="1F1F1F"/>
        </w:rPr>
        <w:t>ways that adult c</w:t>
      </w:r>
      <w:r w:rsidR="007537A6" w:rsidRPr="00EC064B">
        <w:rPr>
          <w:rFonts w:ascii="Georgia" w:hAnsi="Georgia"/>
          <w:b/>
          <w:color w:val="1F1F1F"/>
        </w:rPr>
        <w:t>ons</w:t>
      </w:r>
      <w:r w:rsidRPr="00EC064B">
        <w:rPr>
          <w:rFonts w:ascii="Georgia" w:hAnsi="Georgia"/>
          <w:b/>
          <w:color w:val="1F1F1F"/>
        </w:rPr>
        <w:t>umption of cannabis</w:t>
      </w:r>
      <w:r w:rsidR="00EC064B">
        <w:rPr>
          <w:rFonts w:ascii="Georgia" w:hAnsi="Georgia"/>
          <w:b/>
          <w:color w:val="1F1F1F"/>
        </w:rPr>
        <w:t xml:space="preserve"> legislation will impact</w:t>
      </w:r>
      <w:r w:rsidRPr="00EC064B">
        <w:rPr>
          <w:rFonts w:ascii="Georgia" w:hAnsi="Georgia"/>
          <w:b/>
          <w:color w:val="1F1F1F"/>
        </w:rPr>
        <w:t xml:space="preserve"> y</w:t>
      </w:r>
      <w:r w:rsidR="007537A6" w:rsidRPr="00EC064B">
        <w:rPr>
          <w:rFonts w:ascii="Georgia" w:hAnsi="Georgia"/>
          <w:b/>
          <w:color w:val="1F1F1F"/>
        </w:rPr>
        <w:t>outh</w:t>
      </w:r>
    </w:p>
    <w:p w:rsidR="007537A6" w:rsidRDefault="007537A6">
      <w:pPr>
        <w:rPr>
          <w:rFonts w:ascii="Georgia" w:hAnsi="Georgia"/>
          <w:color w:val="1F1F1F"/>
        </w:rPr>
      </w:pPr>
    </w:p>
    <w:p w:rsidR="001655D8" w:rsidRDefault="007537A6">
      <w:pPr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t xml:space="preserve">When Minnesota </w:t>
      </w:r>
      <w:r w:rsidR="009027E2">
        <w:rPr>
          <w:rFonts w:ascii="Georgia" w:hAnsi="Georgia"/>
          <w:color w:val="1F1F1F"/>
        </w:rPr>
        <w:t>legislators began discussing the proposed</w:t>
      </w:r>
      <w:r>
        <w:rPr>
          <w:rFonts w:ascii="Georgia" w:hAnsi="Georgia"/>
          <w:color w:val="1F1F1F"/>
        </w:rPr>
        <w:t xml:space="preserve"> </w:t>
      </w:r>
      <w:r w:rsidR="009027E2">
        <w:rPr>
          <w:rFonts w:ascii="Georgia" w:hAnsi="Georgia"/>
          <w:color w:val="1F1F1F"/>
        </w:rPr>
        <w:t>adult consumption</w:t>
      </w:r>
      <w:r>
        <w:rPr>
          <w:rFonts w:ascii="Georgia" w:hAnsi="Georgia"/>
          <w:color w:val="1F1F1F"/>
        </w:rPr>
        <w:t xml:space="preserve"> of cannabis legislation</w:t>
      </w:r>
      <w:r w:rsidR="009027E2">
        <w:rPr>
          <w:rFonts w:ascii="Georgia" w:hAnsi="Georgia"/>
          <w:color w:val="1F1F1F"/>
        </w:rPr>
        <w:t>, the health</w:t>
      </w:r>
      <w:r w:rsidR="001655D8">
        <w:rPr>
          <w:rFonts w:ascii="Georgia" w:hAnsi="Georgia"/>
          <w:color w:val="1F1F1F"/>
        </w:rPr>
        <w:t xml:space="preserve"> of youth was on the forefront</w:t>
      </w:r>
      <w:r w:rsidR="00DF6F48">
        <w:rPr>
          <w:rFonts w:ascii="Georgia" w:hAnsi="Georgia"/>
          <w:color w:val="1F1F1F"/>
        </w:rPr>
        <w:t xml:space="preserve"> of the debate</w:t>
      </w:r>
      <w:r w:rsidR="001655D8">
        <w:rPr>
          <w:rFonts w:ascii="Georgia" w:hAnsi="Georgia"/>
          <w:color w:val="1F1F1F"/>
        </w:rPr>
        <w:t xml:space="preserve">.  There was testimony given </w:t>
      </w:r>
      <w:r w:rsidR="009027E2">
        <w:rPr>
          <w:rFonts w:ascii="Georgia" w:hAnsi="Georgia"/>
          <w:color w:val="1F1F1F"/>
        </w:rPr>
        <w:t xml:space="preserve">in both the House and the Senate </w:t>
      </w:r>
      <w:r w:rsidR="001655D8">
        <w:rPr>
          <w:rFonts w:ascii="Georgia" w:hAnsi="Georgia"/>
          <w:color w:val="1F1F1F"/>
        </w:rPr>
        <w:t xml:space="preserve">by experts in the field of psychology, </w:t>
      </w:r>
      <w:r w:rsidR="009027E2">
        <w:rPr>
          <w:rFonts w:ascii="Georgia" w:hAnsi="Georgia"/>
          <w:color w:val="1F1F1F"/>
        </w:rPr>
        <w:t>sharing information on how cannabis effect</w:t>
      </w:r>
      <w:r w:rsidR="00665E03">
        <w:rPr>
          <w:rFonts w:ascii="Georgia" w:hAnsi="Georgia"/>
          <w:color w:val="1F1F1F"/>
        </w:rPr>
        <w:t>s</w:t>
      </w:r>
      <w:r w:rsidR="009027E2">
        <w:rPr>
          <w:rFonts w:ascii="Georgia" w:hAnsi="Georgia"/>
          <w:color w:val="1F1F1F"/>
        </w:rPr>
        <w:t xml:space="preserve"> the brain, specifically the growing, not yet developed </w:t>
      </w:r>
      <w:r w:rsidR="00DF6F48">
        <w:rPr>
          <w:rFonts w:ascii="Georgia" w:hAnsi="Georgia"/>
          <w:color w:val="1F1F1F"/>
        </w:rPr>
        <w:t xml:space="preserve">adolescent </w:t>
      </w:r>
      <w:r w:rsidR="009027E2">
        <w:rPr>
          <w:rFonts w:ascii="Georgia" w:hAnsi="Georgia"/>
          <w:color w:val="1F1F1F"/>
        </w:rPr>
        <w:t xml:space="preserve">brain. </w:t>
      </w:r>
      <w:r w:rsidR="007461E3">
        <w:rPr>
          <w:rFonts w:ascii="Georgia" w:hAnsi="Georgia"/>
          <w:color w:val="1F1F1F"/>
        </w:rPr>
        <w:t>Experts are concerned, knowing that cannabis use among youth i</w:t>
      </w:r>
      <w:r w:rsidR="00DF6F48">
        <w:rPr>
          <w:rFonts w:ascii="Georgia" w:hAnsi="Georgia"/>
          <w:color w:val="1F1F1F"/>
        </w:rPr>
        <w:t xml:space="preserve">s </w:t>
      </w:r>
      <w:r w:rsidR="007461E3">
        <w:rPr>
          <w:rFonts w:ascii="Georgia" w:hAnsi="Georgia"/>
          <w:color w:val="1F1F1F"/>
        </w:rPr>
        <w:t xml:space="preserve">currently at its highest in 30 years.  Additionally the cannabis of today is much more potent compared to concentrations even 10 years ago.  </w:t>
      </w:r>
      <w:r w:rsidR="001655D8">
        <w:rPr>
          <w:rFonts w:ascii="Georgia" w:hAnsi="Georgia"/>
          <w:color w:val="1F1F1F"/>
        </w:rPr>
        <w:t>Despite efforts via the statue</w:t>
      </w:r>
      <w:r w:rsidR="00DF6F48">
        <w:rPr>
          <w:rFonts w:ascii="Georgia" w:hAnsi="Georgia"/>
          <w:color w:val="1F1F1F"/>
        </w:rPr>
        <w:t>s</w:t>
      </w:r>
      <w:r w:rsidR="001655D8">
        <w:rPr>
          <w:rFonts w:ascii="Georgia" w:hAnsi="Georgia"/>
          <w:color w:val="1F1F1F"/>
        </w:rPr>
        <w:t xml:space="preserve"> to protect our yo</w:t>
      </w:r>
      <w:r w:rsidR="009027E2">
        <w:rPr>
          <w:rFonts w:ascii="Georgia" w:hAnsi="Georgia"/>
          <w:color w:val="1F1F1F"/>
        </w:rPr>
        <w:t>uth, they will still be impacted by this law</w:t>
      </w:r>
      <w:r w:rsidR="001655D8">
        <w:rPr>
          <w:rFonts w:ascii="Georgia" w:hAnsi="Georgia"/>
          <w:color w:val="1F1F1F"/>
        </w:rPr>
        <w:t xml:space="preserve">.  Below are 4 </w:t>
      </w:r>
      <w:r w:rsidR="00E26C91">
        <w:rPr>
          <w:rFonts w:ascii="Georgia" w:hAnsi="Georgia"/>
          <w:color w:val="1F1F1F"/>
        </w:rPr>
        <w:t>potential</w:t>
      </w:r>
      <w:r w:rsidR="001655D8">
        <w:rPr>
          <w:rFonts w:ascii="Georgia" w:hAnsi="Georgia"/>
          <w:color w:val="1F1F1F"/>
        </w:rPr>
        <w:t xml:space="preserve"> effects</w:t>
      </w:r>
      <w:r w:rsidR="00E26C91">
        <w:rPr>
          <w:rFonts w:ascii="Georgia" w:hAnsi="Georgia"/>
          <w:color w:val="1F1F1F"/>
        </w:rPr>
        <w:t xml:space="preserve"> that coincide with adult consumption of cannabis</w:t>
      </w:r>
      <w:r w:rsidR="001655D8">
        <w:rPr>
          <w:rFonts w:ascii="Georgia" w:hAnsi="Georgia"/>
          <w:color w:val="1F1F1F"/>
        </w:rPr>
        <w:t>:</w:t>
      </w:r>
    </w:p>
    <w:p w:rsidR="001655D8" w:rsidRDefault="001655D8">
      <w:pPr>
        <w:rPr>
          <w:rFonts w:ascii="Georgia" w:hAnsi="Georgia"/>
          <w:color w:val="1F1F1F"/>
        </w:rPr>
      </w:pPr>
    </w:p>
    <w:p w:rsidR="009027E2" w:rsidRDefault="009027E2" w:rsidP="009027E2">
      <w:pPr>
        <w:pStyle w:val="ListParagraph"/>
        <w:numPr>
          <w:ilvl w:val="0"/>
          <w:numId w:val="2"/>
        </w:numPr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t>Use of cannabis in adolescents is likely to increase, due to increased</w:t>
      </w:r>
      <w:r w:rsidR="001655D8" w:rsidRPr="009027E2">
        <w:rPr>
          <w:rFonts w:ascii="Georgia" w:hAnsi="Georgia"/>
          <w:color w:val="1F1F1F"/>
        </w:rPr>
        <w:t xml:space="preserve"> availabi</w:t>
      </w:r>
      <w:r>
        <w:rPr>
          <w:rFonts w:ascii="Georgia" w:hAnsi="Georgia"/>
          <w:color w:val="1F1F1F"/>
        </w:rPr>
        <w:t>lity and greater social acceptance</w:t>
      </w:r>
      <w:r w:rsidR="00E26C91" w:rsidRPr="009027E2">
        <w:rPr>
          <w:rFonts w:ascii="Georgia" w:hAnsi="Georgia"/>
          <w:color w:val="1F1F1F"/>
        </w:rPr>
        <w:t>.</w:t>
      </w:r>
    </w:p>
    <w:p w:rsidR="009027E2" w:rsidRDefault="009027E2" w:rsidP="009027E2">
      <w:pPr>
        <w:pStyle w:val="ListParagraph"/>
        <w:numPr>
          <w:ilvl w:val="0"/>
          <w:numId w:val="2"/>
        </w:numPr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t>As a result of the increase in cannabis use, long term changes to the adolescent brai</w:t>
      </w:r>
      <w:r w:rsidR="00DF6F48">
        <w:rPr>
          <w:rFonts w:ascii="Georgia" w:hAnsi="Georgia"/>
          <w:color w:val="1F1F1F"/>
        </w:rPr>
        <w:t>n</w:t>
      </w:r>
      <w:r>
        <w:rPr>
          <w:rFonts w:ascii="Georgia" w:hAnsi="Georgia"/>
          <w:color w:val="1F1F1F"/>
        </w:rPr>
        <w:t>, including memory, learning</w:t>
      </w:r>
      <w:r w:rsidR="00360A0B">
        <w:rPr>
          <w:rFonts w:ascii="Georgia" w:hAnsi="Georgia"/>
          <w:color w:val="1F1F1F"/>
        </w:rPr>
        <w:t>, decision making</w:t>
      </w:r>
      <w:r>
        <w:rPr>
          <w:rFonts w:ascii="Georgia" w:hAnsi="Georgia"/>
          <w:color w:val="1F1F1F"/>
        </w:rPr>
        <w:t xml:space="preserve"> and concentration</w:t>
      </w:r>
      <w:r w:rsidR="00665E03">
        <w:rPr>
          <w:rFonts w:ascii="Georgia" w:hAnsi="Georgia"/>
          <w:color w:val="1F1F1F"/>
        </w:rPr>
        <w:t xml:space="preserve"> are likely</w:t>
      </w:r>
      <w:r>
        <w:rPr>
          <w:rFonts w:ascii="Georgia" w:hAnsi="Georgia"/>
          <w:color w:val="1F1F1F"/>
        </w:rPr>
        <w:t>.</w:t>
      </w:r>
    </w:p>
    <w:p w:rsidR="00E26C91" w:rsidRDefault="009027E2" w:rsidP="005812C2">
      <w:pPr>
        <w:pStyle w:val="ListParagraph"/>
        <w:numPr>
          <w:ilvl w:val="0"/>
          <w:numId w:val="2"/>
        </w:numPr>
        <w:rPr>
          <w:rFonts w:ascii="Georgia" w:hAnsi="Georgia"/>
          <w:color w:val="1F1F1F"/>
        </w:rPr>
      </w:pPr>
      <w:r w:rsidRPr="009027E2">
        <w:rPr>
          <w:rFonts w:ascii="Georgia" w:hAnsi="Georgia"/>
          <w:color w:val="1F1F1F"/>
        </w:rPr>
        <w:t xml:space="preserve">Calls to </w:t>
      </w:r>
      <w:r>
        <w:rPr>
          <w:rFonts w:ascii="Georgia" w:hAnsi="Georgia"/>
          <w:color w:val="1F1F1F"/>
        </w:rPr>
        <w:t>poison control</w:t>
      </w:r>
      <w:r w:rsidR="00E26C91" w:rsidRPr="009027E2">
        <w:rPr>
          <w:rFonts w:ascii="Georgia" w:hAnsi="Georgia"/>
          <w:color w:val="1F1F1F"/>
        </w:rPr>
        <w:t xml:space="preserve"> for cannabis exposures </w:t>
      </w:r>
      <w:r>
        <w:rPr>
          <w:rFonts w:ascii="Georgia" w:hAnsi="Georgia"/>
          <w:color w:val="1F1F1F"/>
        </w:rPr>
        <w:t>have already</w:t>
      </w:r>
      <w:r w:rsidR="00360A0B">
        <w:rPr>
          <w:rFonts w:ascii="Georgia" w:hAnsi="Georgia"/>
          <w:color w:val="1F1F1F"/>
        </w:rPr>
        <w:t xml:space="preserve"> increased</w:t>
      </w:r>
      <w:r w:rsidR="00665E03">
        <w:rPr>
          <w:rFonts w:ascii="Georgia" w:hAnsi="Georgia"/>
          <w:color w:val="1F1F1F"/>
        </w:rPr>
        <w:t xml:space="preserve">.  Additionally, </w:t>
      </w:r>
      <w:r w:rsidR="00360A0B">
        <w:rPr>
          <w:rFonts w:ascii="Georgia" w:hAnsi="Georgia"/>
          <w:color w:val="1F1F1F"/>
        </w:rPr>
        <w:t xml:space="preserve">a significant </w:t>
      </w:r>
      <w:r>
        <w:rPr>
          <w:rFonts w:ascii="Georgia" w:hAnsi="Georgia"/>
          <w:color w:val="1F1F1F"/>
        </w:rPr>
        <w:t xml:space="preserve">increase in cannabis related </w:t>
      </w:r>
      <w:r w:rsidR="00E26C91" w:rsidRPr="009027E2">
        <w:rPr>
          <w:rFonts w:ascii="Georgia" w:hAnsi="Georgia"/>
          <w:color w:val="1F1F1F"/>
        </w:rPr>
        <w:t>emergency department visits</w:t>
      </w:r>
      <w:r w:rsidR="00B93E00">
        <w:rPr>
          <w:rFonts w:ascii="Georgia" w:hAnsi="Georgia"/>
          <w:color w:val="1F1F1F"/>
        </w:rPr>
        <w:t xml:space="preserve"> has been seen, </w:t>
      </w:r>
      <w:r w:rsidR="00360A0B">
        <w:rPr>
          <w:rFonts w:ascii="Georgia" w:hAnsi="Georgia"/>
          <w:color w:val="1F1F1F"/>
        </w:rPr>
        <w:t>mostly attributed to cannabis edibles</w:t>
      </w:r>
      <w:r w:rsidR="00E26C91" w:rsidRPr="009027E2">
        <w:rPr>
          <w:rFonts w:ascii="Georgia" w:hAnsi="Georgia"/>
          <w:color w:val="1F1F1F"/>
        </w:rPr>
        <w:t>.</w:t>
      </w:r>
    </w:p>
    <w:p w:rsidR="00E26C91" w:rsidRDefault="009027E2" w:rsidP="003B275E">
      <w:pPr>
        <w:pStyle w:val="ListParagraph"/>
        <w:numPr>
          <w:ilvl w:val="0"/>
          <w:numId w:val="2"/>
        </w:numPr>
        <w:rPr>
          <w:rFonts w:ascii="Georgia" w:hAnsi="Georgia"/>
          <w:color w:val="1F1F1F"/>
        </w:rPr>
      </w:pPr>
      <w:r w:rsidRPr="009027E2">
        <w:rPr>
          <w:rFonts w:ascii="Georgia" w:hAnsi="Georgia"/>
          <w:color w:val="1F1F1F"/>
        </w:rPr>
        <w:t xml:space="preserve">Additionally, </w:t>
      </w:r>
      <w:r>
        <w:rPr>
          <w:rFonts w:ascii="Georgia" w:hAnsi="Georgia"/>
          <w:color w:val="1F1F1F"/>
        </w:rPr>
        <w:t>t</w:t>
      </w:r>
      <w:r w:rsidR="00741296" w:rsidRPr="009027E2">
        <w:rPr>
          <w:rFonts w:ascii="Georgia" w:hAnsi="Georgia"/>
          <w:color w:val="1F1F1F"/>
        </w:rPr>
        <w:t>een cannabis use is associated with a higher prevalence of dep</w:t>
      </w:r>
      <w:r>
        <w:rPr>
          <w:rFonts w:ascii="Georgia" w:hAnsi="Georgia"/>
          <w:color w:val="1F1F1F"/>
        </w:rPr>
        <w:t>ression, anxiety and ADD/ADHD.</w:t>
      </w:r>
      <w:bookmarkStart w:id="0" w:name="_GoBack"/>
      <w:bookmarkEnd w:id="0"/>
    </w:p>
    <w:p w:rsidR="00360A0B" w:rsidRPr="00360A0B" w:rsidRDefault="00360A0B" w:rsidP="00360A0B">
      <w:pPr>
        <w:rPr>
          <w:rFonts w:ascii="Georgia" w:hAnsi="Georgia"/>
          <w:color w:val="1F1F1F"/>
        </w:rPr>
      </w:pPr>
      <w:r>
        <w:rPr>
          <w:rFonts w:ascii="Georgia" w:hAnsi="Georgia"/>
          <w:color w:val="1F1F1F"/>
        </w:rPr>
        <w:t xml:space="preserve">Please reach out with questions or concerns to Candi Davenport MS LADC at </w:t>
      </w:r>
      <w:hyperlink r:id="rId5" w:history="1">
        <w:r w:rsidRPr="00C7415F">
          <w:rPr>
            <w:rStyle w:val="Hyperlink"/>
            <w:rFonts w:ascii="Georgia" w:hAnsi="Georgia"/>
          </w:rPr>
          <w:t>cdavenport@relatemn.org</w:t>
        </w:r>
      </w:hyperlink>
      <w:r>
        <w:rPr>
          <w:rFonts w:ascii="Georgia" w:hAnsi="Georgia"/>
          <w:color w:val="1F1F1F"/>
        </w:rPr>
        <w:t xml:space="preserve">.  </w:t>
      </w:r>
    </w:p>
    <w:p w:rsidR="00E26C91" w:rsidRDefault="00E26C91">
      <w:pPr>
        <w:rPr>
          <w:rFonts w:ascii="Georgia" w:hAnsi="Georgia"/>
          <w:color w:val="1F1F1F"/>
        </w:rPr>
      </w:pPr>
    </w:p>
    <w:p w:rsidR="00E26C91" w:rsidRDefault="00E26C91">
      <w:pPr>
        <w:rPr>
          <w:rFonts w:ascii="Georgia" w:hAnsi="Georgia"/>
          <w:color w:val="1F1F1F"/>
        </w:rPr>
      </w:pPr>
    </w:p>
    <w:p w:rsidR="00FF33B3" w:rsidRDefault="00FF33B3">
      <w:pPr>
        <w:rPr>
          <w:rFonts w:ascii="Georgia" w:hAnsi="Georgia"/>
          <w:color w:val="1F1F1F"/>
        </w:rPr>
      </w:pPr>
    </w:p>
    <w:p w:rsidR="00FF33B3" w:rsidRDefault="00FF33B3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sectPr w:rsidR="00FF3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712A"/>
    <w:multiLevelType w:val="hybridMultilevel"/>
    <w:tmpl w:val="F1D062FC"/>
    <w:lvl w:ilvl="0" w:tplc="2258CE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31BF"/>
    <w:multiLevelType w:val="multilevel"/>
    <w:tmpl w:val="67F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B3"/>
    <w:rsid w:val="001655D8"/>
    <w:rsid w:val="00360A0B"/>
    <w:rsid w:val="00665E03"/>
    <w:rsid w:val="00741296"/>
    <w:rsid w:val="007461E3"/>
    <w:rsid w:val="007537A6"/>
    <w:rsid w:val="00782BE1"/>
    <w:rsid w:val="009027E2"/>
    <w:rsid w:val="00B93E00"/>
    <w:rsid w:val="00DF6F48"/>
    <w:rsid w:val="00E26C91"/>
    <w:rsid w:val="00EC064B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AB33-A043-409F-AE9E-2E88651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avenport@relatem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4</cp:revision>
  <dcterms:created xsi:type="dcterms:W3CDTF">2024-01-29T17:08:00Z</dcterms:created>
  <dcterms:modified xsi:type="dcterms:W3CDTF">2024-01-30T15:00:00Z</dcterms:modified>
</cp:coreProperties>
</file>